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1A" w:rsidRDefault="00146C3A" w:rsidP="005E3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6E7">
        <w:rPr>
          <w:rFonts w:ascii="Times New Roman" w:hAnsi="Times New Roman" w:cs="Times New Roman"/>
          <w:sz w:val="28"/>
          <w:szCs w:val="28"/>
        </w:rPr>
        <w:t xml:space="preserve">Всероссийское хоровое общество выступило с инициативой проведения Всероссийского фестиваля студенческих хоров в 2025 году. </w:t>
      </w:r>
      <w:r w:rsidR="0012481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E36E7">
        <w:rPr>
          <w:rFonts w:ascii="Times New Roman" w:hAnsi="Times New Roman" w:cs="Times New Roman"/>
          <w:sz w:val="28"/>
          <w:szCs w:val="28"/>
        </w:rPr>
        <w:t xml:space="preserve">По согласованию с Московским государственным университетом имени М.В. Ломоносова, при поддержке Министерства науки и высшего образования Российской Федерации и Президентского фонда культурных инициатив Некоммерческое партнерство «Всероссийское хоровое общество» проводит Первый Всероссийский фестиваль студенческих хоров, посвященный 270-летию Московского государственного университета имени М.В. Ломоносова и 250-летию Академического хора Московского государственного университета имени М.В. Ломоносова. </w:t>
      </w:r>
      <w:proofErr w:type="gramEnd"/>
    </w:p>
    <w:p w:rsidR="0012481A" w:rsidRDefault="00146C3A" w:rsidP="005E3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6E7">
        <w:rPr>
          <w:rFonts w:ascii="Times New Roman" w:hAnsi="Times New Roman" w:cs="Times New Roman"/>
          <w:sz w:val="28"/>
          <w:szCs w:val="28"/>
        </w:rPr>
        <w:t xml:space="preserve">Ежегодный Всероссийский фестиваль студенческих хоров станет действенным инструментом объединения молодежи, сплочения и воспитания на основе традиционных духовно-нравственных ценностей, заложенных </w:t>
      </w:r>
      <w:r w:rsidR="0012481A">
        <w:rPr>
          <w:rFonts w:ascii="Times New Roman" w:hAnsi="Times New Roman" w:cs="Times New Roman"/>
          <w:sz w:val="28"/>
          <w:szCs w:val="28"/>
        </w:rPr>
        <w:br/>
      </w:r>
      <w:r w:rsidRPr="005E36E7">
        <w:rPr>
          <w:rFonts w:ascii="Times New Roman" w:hAnsi="Times New Roman" w:cs="Times New Roman"/>
          <w:sz w:val="28"/>
          <w:szCs w:val="28"/>
        </w:rPr>
        <w:t xml:space="preserve">в песенных памятниках России, в великой русской музыке. Фестиваль направлен на достижение целей и решение задач, поставленных Стратегией национальной безопасности Российской Федерации, утвержденной Указом Президента Российской Федерации от 02.07.2021 № 400, Основами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№ 809. В 2025 году Московскому государственному университету имени Ломоносова исполнится 270 лет, академическому хору МГУ исполняется 250 лет. Хор МГУ — старейший любительский хор России — был основан в 1775 году вскоре после основания университета. С 1964 года носит почётное звание «Народный коллектив». Хор состоит из студентов, аспирантов, сотрудников и выпускников различных факультетов МГУ, а также просто любителей хорового пения. В программу фестиваля будут включены отборочный конкурс, мастер-классы выдающихся дирижеров, концерты в учреждениях и на предприятиях Москвы, в ведущих высших учебных заведениях культуры и искусства – Московская государственная консерватория имени П.И. Чайковского, Российская академия музыки имени </w:t>
      </w:r>
      <w:proofErr w:type="spellStart"/>
      <w:r w:rsidRPr="005E36E7">
        <w:rPr>
          <w:rFonts w:ascii="Times New Roman" w:hAnsi="Times New Roman" w:cs="Times New Roman"/>
          <w:sz w:val="28"/>
          <w:szCs w:val="28"/>
        </w:rPr>
        <w:t>Гнесиных</w:t>
      </w:r>
      <w:proofErr w:type="spellEnd"/>
      <w:r w:rsidRPr="005E36E7">
        <w:rPr>
          <w:rFonts w:ascii="Times New Roman" w:hAnsi="Times New Roman" w:cs="Times New Roman"/>
          <w:sz w:val="28"/>
          <w:szCs w:val="28"/>
        </w:rPr>
        <w:t xml:space="preserve">, Российский Национальный Музей музыки. В фестивале примут участие студенческие академические хоровые коллективы всех ведомств по двум категориям – учебные профессиональные (хоры ВУЗов и </w:t>
      </w:r>
      <w:proofErr w:type="spellStart"/>
      <w:r w:rsidRPr="005E36E7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5E36E7">
        <w:rPr>
          <w:rFonts w:ascii="Times New Roman" w:hAnsi="Times New Roman" w:cs="Times New Roman"/>
          <w:sz w:val="28"/>
          <w:szCs w:val="28"/>
        </w:rPr>
        <w:t xml:space="preserve"> сферы культуры </w:t>
      </w:r>
      <w:r w:rsidR="0012481A">
        <w:rPr>
          <w:rFonts w:ascii="Times New Roman" w:hAnsi="Times New Roman" w:cs="Times New Roman"/>
          <w:sz w:val="28"/>
          <w:szCs w:val="28"/>
        </w:rPr>
        <w:br/>
      </w:r>
      <w:r w:rsidRPr="005E36E7">
        <w:rPr>
          <w:rFonts w:ascii="Times New Roman" w:hAnsi="Times New Roman" w:cs="Times New Roman"/>
          <w:sz w:val="28"/>
          <w:szCs w:val="28"/>
        </w:rPr>
        <w:t xml:space="preserve">и искусств, музыкальных училищ и колледжей, музыкально-педагогических образовательных организаций высшего и среднего специального образования), любительские (хоры технических, военных, педагогических, иных сфер). Количественный состав коллективов должен быть не менее </w:t>
      </w:r>
      <w:r w:rsidR="0012481A">
        <w:rPr>
          <w:rFonts w:ascii="Times New Roman" w:hAnsi="Times New Roman" w:cs="Times New Roman"/>
          <w:sz w:val="28"/>
          <w:szCs w:val="28"/>
        </w:rPr>
        <w:br/>
      </w:r>
      <w:r w:rsidRPr="005E36E7">
        <w:rPr>
          <w:rFonts w:ascii="Times New Roman" w:hAnsi="Times New Roman" w:cs="Times New Roman"/>
          <w:sz w:val="28"/>
          <w:szCs w:val="28"/>
        </w:rPr>
        <w:t xml:space="preserve">12 человек. Допускается участие не более 10% участников коллектива, </w:t>
      </w:r>
      <w:r w:rsidR="0012481A">
        <w:rPr>
          <w:rFonts w:ascii="Times New Roman" w:hAnsi="Times New Roman" w:cs="Times New Roman"/>
          <w:sz w:val="28"/>
          <w:szCs w:val="28"/>
        </w:rPr>
        <w:br/>
      </w:r>
      <w:r w:rsidRPr="005E36E7">
        <w:rPr>
          <w:rFonts w:ascii="Times New Roman" w:hAnsi="Times New Roman" w:cs="Times New Roman"/>
          <w:sz w:val="28"/>
          <w:szCs w:val="28"/>
        </w:rPr>
        <w:t xml:space="preserve">не являющихся студентами (аспирантами, учащимися) образовательных организаций. </w:t>
      </w:r>
    </w:p>
    <w:p w:rsidR="0012481A" w:rsidRDefault="00146C3A" w:rsidP="005E3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6E7">
        <w:rPr>
          <w:rFonts w:ascii="Times New Roman" w:hAnsi="Times New Roman" w:cs="Times New Roman"/>
          <w:sz w:val="28"/>
          <w:szCs w:val="28"/>
        </w:rPr>
        <w:t xml:space="preserve">Фестиваль пройдет в несколько этапов: </w:t>
      </w:r>
    </w:p>
    <w:p w:rsidR="0020634B" w:rsidRPr="005E36E7" w:rsidRDefault="00146C3A" w:rsidP="005E3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6E7">
        <w:rPr>
          <w:rFonts w:ascii="Times New Roman" w:hAnsi="Times New Roman" w:cs="Times New Roman"/>
          <w:sz w:val="28"/>
          <w:szCs w:val="28"/>
        </w:rPr>
        <w:t xml:space="preserve">• Первый отборочный этап планируется провести заочно с просмотром жюри видеозаписей хоровых коллективов. Для отбора будет сформировано компетентное жюри из выдающихся музыкальных деятелей России. По </w:t>
      </w:r>
      <w:r w:rsidRPr="005E36E7">
        <w:rPr>
          <w:rFonts w:ascii="Times New Roman" w:hAnsi="Times New Roman" w:cs="Times New Roman"/>
          <w:sz w:val="28"/>
          <w:szCs w:val="28"/>
        </w:rPr>
        <w:lastRenderedPageBreak/>
        <w:t>решению жюри хоры, набравшие наибольшее количество баллов студенческие хоры будут приглашены в Москву для участия в финальном этапе.</w:t>
      </w:r>
    </w:p>
    <w:p w:rsidR="00146C3A" w:rsidRPr="005E36E7" w:rsidRDefault="00146C3A" w:rsidP="005E3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6E7">
        <w:rPr>
          <w:rFonts w:ascii="Times New Roman" w:hAnsi="Times New Roman" w:cs="Times New Roman"/>
          <w:sz w:val="28"/>
          <w:szCs w:val="28"/>
        </w:rPr>
        <w:t xml:space="preserve">• В финальном этапе фестиваля планируются встречи с прославленными хоровыми коллективами (Государственный академический русский хор имени А.В. Свешникова, Государственная академическая Капелла России имени А.А. Юрлова, Академический Большой хор «Мастера хорового пения», Студенческий академический хор Московского государственного университета и другие), мастер-классы выдающихся хоровых дирижеров – народный артист РФ Лев Конторович, народный артист РФ Геннадий </w:t>
      </w:r>
      <w:proofErr w:type="spellStart"/>
      <w:r w:rsidRPr="005E36E7">
        <w:rPr>
          <w:rFonts w:ascii="Times New Roman" w:hAnsi="Times New Roman" w:cs="Times New Roman"/>
          <w:sz w:val="28"/>
          <w:szCs w:val="28"/>
        </w:rPr>
        <w:t>Дмитряк</w:t>
      </w:r>
      <w:proofErr w:type="spellEnd"/>
      <w:r w:rsidRPr="005E36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E36E7">
        <w:rPr>
          <w:rFonts w:ascii="Times New Roman" w:hAnsi="Times New Roman" w:cs="Times New Roman"/>
          <w:sz w:val="28"/>
          <w:szCs w:val="28"/>
        </w:rPr>
        <w:t xml:space="preserve"> Фестиваль завершится большим концертом сводного студенческого хора в сопровождении симфонического оркестра на открытой площадке Московского государственного университета имени М.В. Ломоносова. В программе концерта прозвучат молодежные песни, в том числе патриотические песни о Родине, о духовно-нравственных традициях России, а также песни, посвященные 80-летию Победы в Великой Отечественной войне. Просим Вас, Александр Витальевич, поддержать и оказать содействие в организации проведения первого отборочного этапа Всероссийского фестиваля студенческих хоров в Архангельской области. Координатор фестиваля от НП «ВХО» Белоцерковская Лариса Ивановна, тел. +7 (495) 775-21-76, orghor@yandex.ru</w:t>
      </w:r>
    </w:p>
    <w:sectPr w:rsidR="00146C3A" w:rsidRPr="005E36E7" w:rsidSect="0020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C3A"/>
    <w:rsid w:val="0012481A"/>
    <w:rsid w:val="00146C3A"/>
    <w:rsid w:val="0020634B"/>
    <w:rsid w:val="00392E77"/>
    <w:rsid w:val="00490974"/>
    <w:rsid w:val="005E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pristupa.av</dc:creator>
  <cp:keywords/>
  <dc:description/>
  <cp:lastModifiedBy>pristupa.av</cp:lastModifiedBy>
  <cp:revision>3</cp:revision>
  <dcterms:created xsi:type="dcterms:W3CDTF">2025-02-18T13:34:00Z</dcterms:created>
  <dcterms:modified xsi:type="dcterms:W3CDTF">2025-02-18T14:17:00Z</dcterms:modified>
</cp:coreProperties>
</file>