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4" w:rightChars="-347"/>
        <w:jc w:val="center"/>
        <w:rPr>
          <w:rStyle w:val="5"/>
          <w:b/>
          <w:bCs w:val="0"/>
          <w:sz w:val="28"/>
          <w:szCs w:val="28"/>
        </w:rPr>
      </w:pPr>
      <w:r>
        <w:rPr>
          <w:rStyle w:val="5"/>
          <w:rFonts w:ascii="Times New Roman"/>
          <w:b/>
          <w:bCs w:val="0"/>
          <w:sz w:val="28"/>
          <w:szCs w:val="28"/>
          <w:lang w:val="ru-RU"/>
        </w:rPr>
        <w:t>Подведены</w:t>
      </w:r>
      <w:r>
        <w:rPr>
          <w:rStyle w:val="5"/>
          <w:rFonts w:hint="default" w:ascii="Times New Roman"/>
          <w:b/>
          <w:bCs w:val="0"/>
          <w:sz w:val="28"/>
          <w:szCs w:val="28"/>
          <w:lang w:val="ru-RU"/>
        </w:rPr>
        <w:t xml:space="preserve"> итоги </w:t>
      </w:r>
      <w:r>
        <w:rPr>
          <w:rStyle w:val="5"/>
          <w:b/>
          <w:bCs w:val="0"/>
          <w:sz w:val="28"/>
          <w:szCs w:val="28"/>
        </w:rPr>
        <w:t xml:space="preserve"> </w:t>
      </w:r>
      <w:r>
        <w:rPr>
          <w:rStyle w:val="5"/>
          <w:rFonts w:hint="default" w:ascii="Times New Roman"/>
          <w:b/>
          <w:bCs w:val="0"/>
          <w:sz w:val="28"/>
          <w:szCs w:val="28"/>
          <w:lang w:val="ru-RU"/>
        </w:rPr>
        <w:t xml:space="preserve"> </w:t>
      </w:r>
      <w:r>
        <w:rPr>
          <w:rStyle w:val="5"/>
          <w:rFonts w:hint="default" w:ascii="Times New Roman"/>
          <w:b/>
          <w:bCs w:val="0"/>
          <w:sz w:val="28"/>
          <w:szCs w:val="28"/>
          <w:lang w:val="en-US"/>
        </w:rPr>
        <w:t xml:space="preserve">II </w:t>
      </w:r>
      <w:r>
        <w:rPr>
          <w:rStyle w:val="5"/>
          <w:rFonts w:hint="default" w:ascii="Times New Roman"/>
          <w:b/>
          <w:bCs w:val="0"/>
          <w:sz w:val="28"/>
          <w:szCs w:val="28"/>
          <w:lang w:val="ru-RU"/>
        </w:rPr>
        <w:t>тура</w:t>
      </w:r>
      <w:r>
        <w:rPr>
          <w:rStyle w:val="5"/>
          <w:rFonts w:hint="default" w:ascii="Times New Roman"/>
          <w:b w:val="0"/>
          <w:sz w:val="28"/>
          <w:szCs w:val="28"/>
          <w:lang w:val="ru-RU"/>
        </w:rPr>
        <w:t xml:space="preserve"> </w:t>
      </w:r>
      <w:r>
        <w:rPr>
          <w:rStyle w:val="5"/>
          <w:b/>
          <w:bCs w:val="0"/>
          <w:sz w:val="28"/>
          <w:szCs w:val="28"/>
        </w:rPr>
        <w:t xml:space="preserve">Общероссийского конкурса </w:t>
      </w: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Style w:val="5"/>
          <w:b/>
          <w:bCs w:val="0"/>
          <w:sz w:val="28"/>
          <w:szCs w:val="28"/>
        </w:rPr>
        <w:t xml:space="preserve">«Молодые дарования России» </w:t>
      </w: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Поздравляем Победителей: </w:t>
      </w: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Авдышоева Ангелина Ильинична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(фортепиано)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ГБУДО Архангельской области «Детская музыкальная школа №1 Баренцева региона»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2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Стрюков Кирилл Николаевич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(фортепиано) </w:t>
      </w:r>
      <w:r>
        <w:rPr>
          <w:rFonts w:hint="default" w:ascii="Times New Roman" w:hAnsi="Times New Roman" w:eastAsia="SimSun" w:cs="Times New Roman"/>
          <w:sz w:val="28"/>
          <w:szCs w:val="28"/>
        </w:rPr>
        <w:t>МБУДО «Детская школа искусств №39», п. Кулой 2 мест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о;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Матонина Елизавета Андреевна (виолончель) ГБПОУ Архангельской области «Архангельский музыкальный колледж» 3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Чекалова Дарья Алексеевна (аккордеон) ГБПОУ Архангельской области «Архангельский музыкальный колледж» 1 премия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Курихин Ростислав Алексеевич (баян) МБУДО Котласская школа искусств №7 «Гамма» 2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Русинова Екатерина Алексеевна (домра) МБУДО «Коряжемская детская школа искусств» 3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Пригало Анна Викторовна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(с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ольное народное пение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 xml:space="preserve">) </w:t>
      </w:r>
      <w:r>
        <w:rPr>
          <w:rFonts w:hint="default" w:ascii="Times New Roman" w:hAnsi="Times New Roman" w:eastAsia="SimSun" w:cs="Times New Roman"/>
          <w:sz w:val="28"/>
          <w:szCs w:val="28"/>
        </w:rPr>
        <w:t>ГБПОУ Архангельской области «Архангельский музыкальный колледж» 3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spacing w:after="0" w:line="240" w:lineRule="auto"/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Нечаева Мария Алексеевна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(т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>еория музыки и история музыки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>)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ГБПОУ Архангельской области «Архангельский музыкальный колледж» 3 место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Участники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II тура Конкурса</w:t>
      </w: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ind w:left="19" w:leftChars="0" w:right="-694" w:rightChars="-347" w:hanging="19" w:hangingChars="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Савская Анжелика Вадимовна МАУДО «Детская художественная школа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№2»,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г. Северодвинск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;</w:t>
      </w:r>
    </w:p>
    <w:p>
      <w:pPr>
        <w:ind w:left="19" w:leftChars="0" w:right="-694" w:rightChars="-347" w:hanging="19" w:hangingChars="7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Таразевич Екатерина Николаевна МБУДО «Детская художественная школа №3», г. Вельск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ind w:right="-694" w:rightChars="-347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ind w:right="-694" w:rightChars="-347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Всем участникам конкурса 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ж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елаем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дальнейших успехов,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не останавливаться на достигнутом, всегда двигаться вперед, покоря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любые вершины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!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1292"/>
    <w:rsid w:val="22C71BB1"/>
    <w:rsid w:val="2F3B46F0"/>
    <w:rsid w:val="4A2874AD"/>
    <w:rsid w:val="4ED63CD9"/>
    <w:rsid w:val="5AC15311"/>
    <w:rsid w:val="5E962E3A"/>
    <w:rsid w:val="5FCE251E"/>
    <w:rsid w:val="606903F8"/>
    <w:rsid w:val="6F917EBD"/>
    <w:rsid w:val="7E5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 Style16"/>
    <w:basedOn w:val="2"/>
    <w:qFormat/>
    <w:uiPriority w:val="99"/>
    <w:rPr>
      <w:rFonts w:hint="default" w:ascii="Times New Roman" w:hAnsi="Times New Roman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2022-09-01T11:54:00Z</dcterms:created>
  <dc:creator>Светлана</dc:creator>
  <cp:lastModifiedBy>Светлана</cp:lastModifiedBy>
  <dcterms:modified xsi:type="dcterms:W3CDTF">2022-09-01T14:21:11Z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F6EA988D121A498E9CB048D760D92C0C</vt:lpwstr>
  </property>
</Properties>
</file>